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F1" w:rsidRPr="00451537" w:rsidRDefault="004E79F1" w:rsidP="00451537">
      <w:pPr>
        <w:jc w:val="center"/>
        <w:rPr>
          <w:b/>
          <w:sz w:val="28"/>
          <w:szCs w:val="28"/>
          <w:u w:val="single"/>
        </w:rPr>
      </w:pPr>
      <w:r w:rsidRPr="00451537">
        <w:rPr>
          <w:b/>
          <w:sz w:val="28"/>
          <w:szCs w:val="28"/>
          <w:u w:val="single"/>
        </w:rPr>
        <w:t xml:space="preserve">Grey Area </w:t>
      </w:r>
      <w:r w:rsidR="007C1EA0">
        <w:rPr>
          <w:b/>
          <w:sz w:val="28"/>
          <w:szCs w:val="28"/>
          <w:u w:val="single"/>
        </w:rPr>
        <w:t>Questions and</w:t>
      </w:r>
      <w:r w:rsidRPr="00451537">
        <w:rPr>
          <w:b/>
          <w:sz w:val="28"/>
          <w:szCs w:val="28"/>
          <w:u w:val="single"/>
        </w:rPr>
        <w:t xml:space="preserve"> </w:t>
      </w:r>
      <w:r w:rsidR="007C1EA0">
        <w:rPr>
          <w:b/>
          <w:sz w:val="28"/>
          <w:szCs w:val="28"/>
          <w:u w:val="single"/>
        </w:rPr>
        <w:t>Other Discussion Points</w:t>
      </w:r>
    </w:p>
    <w:p w:rsidR="004E79F1" w:rsidRDefault="004E79F1" w:rsidP="004E79F1">
      <w:pPr>
        <w:pStyle w:val="ListParagraph"/>
        <w:numPr>
          <w:ilvl w:val="0"/>
          <w:numId w:val="0"/>
        </w:numPr>
      </w:pPr>
    </w:p>
    <w:p w:rsidR="004E79F1" w:rsidRPr="007B5006" w:rsidRDefault="004E79F1" w:rsidP="009F5041">
      <w:pPr>
        <w:pStyle w:val="ListParagraph"/>
        <w:numPr>
          <w:ilvl w:val="0"/>
          <w:numId w:val="12"/>
        </w:numPr>
        <w:rPr>
          <w:b/>
        </w:rPr>
      </w:pPr>
      <w:r w:rsidRPr="007B5006">
        <w:rPr>
          <w:b/>
        </w:rPr>
        <w:t>Candidate Conduct:</w:t>
      </w:r>
    </w:p>
    <w:p w:rsidR="004E79F1" w:rsidRDefault="004E79F1" w:rsidP="009F5041"/>
    <w:p w:rsidR="00451537" w:rsidRDefault="004E79F1" w:rsidP="009F5041">
      <w:pPr>
        <w:pStyle w:val="ListParagraph"/>
        <w:numPr>
          <w:ilvl w:val="1"/>
          <w:numId w:val="12"/>
        </w:numPr>
      </w:pPr>
      <w:r>
        <w:t xml:space="preserve">When briefing candidates on the DOs and DON’Ts and expected conduct of your EFMB site/event, do you plan on having them sign a written </w:t>
      </w:r>
      <w:r w:rsidR="00987B83">
        <w:t>counseling</w:t>
      </w:r>
      <w:r>
        <w:t>?</w:t>
      </w:r>
      <w:r w:rsidR="00823E1A">
        <w:t xml:space="preserve"> </w:t>
      </w:r>
      <w:r w:rsidR="00451537">
        <w:t>Items that should be included in the initial in brief:</w:t>
      </w:r>
    </w:p>
    <w:p w:rsidR="00451537" w:rsidRDefault="00451537" w:rsidP="009F5041"/>
    <w:p w:rsidR="00451537" w:rsidRPr="005D3652" w:rsidRDefault="00451537" w:rsidP="009F5041">
      <w:pPr>
        <w:pStyle w:val="ListParagraph"/>
        <w:numPr>
          <w:ilvl w:val="2"/>
          <w:numId w:val="12"/>
        </w:numPr>
      </w:pPr>
      <w:r>
        <w:t xml:space="preserve">Cell Phone/Tablet use – </w:t>
      </w:r>
      <w:r w:rsidRPr="005D3652">
        <w:t xml:space="preserve">Are you allowing </w:t>
      </w:r>
      <w:r>
        <w:t>them</w:t>
      </w:r>
      <w:r w:rsidRPr="005D3652">
        <w:t xml:space="preserve"> at the training sites (not including the LSA)? If not, what action should cadre members take if they identify a candidate with their cell phone?</w:t>
      </w:r>
    </w:p>
    <w:p w:rsidR="00451537" w:rsidRDefault="00451537" w:rsidP="009F5041"/>
    <w:p w:rsidR="00451537" w:rsidRDefault="00451537" w:rsidP="009F5041">
      <w:pPr>
        <w:pStyle w:val="ListParagraph"/>
        <w:numPr>
          <w:ilvl w:val="2"/>
          <w:numId w:val="12"/>
        </w:numPr>
      </w:pPr>
      <w:r>
        <w:t>Tobacco use and location</w:t>
      </w:r>
      <w:r w:rsidR="007B5006">
        <w:t>,</w:t>
      </w:r>
      <w:r>
        <w:t xml:space="preserve"> </w:t>
      </w:r>
      <w:r w:rsidR="00987B83">
        <w:t xml:space="preserve">if </w:t>
      </w:r>
      <w:r>
        <w:t>authorized</w:t>
      </w:r>
      <w:r w:rsidR="00823E1A">
        <w:t>.</w:t>
      </w:r>
    </w:p>
    <w:p w:rsidR="00823E1A" w:rsidRDefault="00823E1A" w:rsidP="009F5041"/>
    <w:p w:rsidR="00823E1A" w:rsidRDefault="00823E1A" w:rsidP="009F5041">
      <w:pPr>
        <w:pStyle w:val="ListParagraph"/>
        <w:numPr>
          <w:ilvl w:val="2"/>
          <w:numId w:val="12"/>
        </w:numPr>
      </w:pPr>
      <w:r>
        <w:t>Outside food/drink, energy drinks, supplements</w:t>
      </w:r>
      <w:r w:rsidR="006F7688">
        <w:t>?</w:t>
      </w:r>
    </w:p>
    <w:p w:rsidR="00823E1A" w:rsidRDefault="00823E1A" w:rsidP="009F5041"/>
    <w:p w:rsidR="00823E1A" w:rsidRDefault="00823E1A" w:rsidP="009F5041">
      <w:pPr>
        <w:pStyle w:val="ListParagraph"/>
        <w:numPr>
          <w:ilvl w:val="2"/>
          <w:numId w:val="12"/>
        </w:numPr>
      </w:pPr>
      <w:r>
        <w:t>Visitors, chain of command only? Specified time?</w:t>
      </w:r>
    </w:p>
    <w:p w:rsidR="00451537" w:rsidRDefault="00451537" w:rsidP="009F5041"/>
    <w:p w:rsidR="009F5041" w:rsidRDefault="00451537" w:rsidP="009F5041">
      <w:pPr>
        <w:pStyle w:val="ListParagraph"/>
        <w:numPr>
          <w:ilvl w:val="2"/>
          <w:numId w:val="12"/>
        </w:numPr>
      </w:pPr>
      <w:r>
        <w:t>U</w:t>
      </w:r>
      <w:r w:rsidR="00823E1A">
        <w:t>niform for Standardization and T</w:t>
      </w:r>
      <w:r>
        <w:t xml:space="preserve">esting – </w:t>
      </w:r>
      <w:r w:rsidR="00393598">
        <w:t>What is the minimum requirement during each phase? Does the uniform differ per event?</w:t>
      </w:r>
    </w:p>
    <w:p w:rsidR="009F5041" w:rsidRDefault="009F5041" w:rsidP="009F5041">
      <w:pPr>
        <w:pStyle w:val="ListParagraph"/>
        <w:numPr>
          <w:ilvl w:val="0"/>
          <w:numId w:val="0"/>
        </w:numPr>
        <w:ind w:left="720"/>
      </w:pPr>
    </w:p>
    <w:p w:rsidR="009F5041" w:rsidRDefault="00396CD7" w:rsidP="009F5041">
      <w:pPr>
        <w:pStyle w:val="ListParagraph"/>
        <w:numPr>
          <w:ilvl w:val="3"/>
          <w:numId w:val="12"/>
        </w:numPr>
      </w:pPr>
      <w:r>
        <w:t>I</w:t>
      </w:r>
      <w:r w:rsidR="009F5041">
        <w:t>dentify any required items candidates will need for each Lane/Event (ex. CBRN = JSLIST, Night Land Navigation = Flashlight/light source).  If they do not have the identified items on/with them during testing will they be an automatic NO-GO?</w:t>
      </w:r>
    </w:p>
    <w:p w:rsidR="009F5041" w:rsidRDefault="009F5041" w:rsidP="009F5041"/>
    <w:p w:rsidR="009F5041" w:rsidRDefault="009F5041" w:rsidP="009F5041">
      <w:pPr>
        <w:pStyle w:val="ListParagraph"/>
        <w:numPr>
          <w:ilvl w:val="2"/>
          <w:numId w:val="12"/>
        </w:numPr>
      </w:pPr>
      <w:r>
        <w:t>Candidates are required to adhere to the Army Values and maintain good order and discipline.</w:t>
      </w:r>
    </w:p>
    <w:p w:rsidR="009F5041" w:rsidRDefault="009F5041" w:rsidP="009F5041"/>
    <w:p w:rsidR="00823E1A" w:rsidRDefault="009F5041" w:rsidP="009F5041">
      <w:pPr>
        <w:pStyle w:val="ListParagraph"/>
        <w:numPr>
          <w:ilvl w:val="2"/>
          <w:numId w:val="12"/>
        </w:numPr>
      </w:pPr>
      <w:r>
        <w:t>Safety</w:t>
      </w:r>
    </w:p>
    <w:p w:rsidR="004E79F1" w:rsidRDefault="004E79F1" w:rsidP="009F5041"/>
    <w:p w:rsidR="004E79F1" w:rsidRPr="007B5006" w:rsidRDefault="004E79F1" w:rsidP="009F5041">
      <w:pPr>
        <w:pStyle w:val="ListParagraph"/>
        <w:numPr>
          <w:ilvl w:val="0"/>
          <w:numId w:val="12"/>
        </w:numPr>
        <w:rPr>
          <w:b/>
        </w:rPr>
      </w:pPr>
      <w:r w:rsidRPr="007B5006">
        <w:rPr>
          <w:b/>
        </w:rPr>
        <w:t>Administrative Discussion Points:</w:t>
      </w:r>
    </w:p>
    <w:p w:rsidR="004E79F1" w:rsidRDefault="004E79F1" w:rsidP="009F5041"/>
    <w:p w:rsidR="004E79F1" w:rsidRDefault="004E79F1" w:rsidP="009F5041">
      <w:pPr>
        <w:pStyle w:val="ListParagraph"/>
        <w:numPr>
          <w:ilvl w:val="1"/>
          <w:numId w:val="12"/>
        </w:numPr>
      </w:pPr>
      <w:r w:rsidRPr="005D3652">
        <w:t>What action should cadre members take if they observe a candidate’s weapon is out of arm’s reach on a lane during standardization? Ex. On the spot correction.</w:t>
      </w:r>
    </w:p>
    <w:p w:rsidR="004E79F1" w:rsidRDefault="004E79F1" w:rsidP="009F5041"/>
    <w:p w:rsidR="004E79F1" w:rsidRDefault="004E79F1" w:rsidP="009F5041">
      <w:pPr>
        <w:pStyle w:val="ListParagraph"/>
        <w:numPr>
          <w:ilvl w:val="1"/>
          <w:numId w:val="12"/>
        </w:numPr>
      </w:pPr>
      <w:r w:rsidRPr="005D3652">
        <w:t>What action should cadre members take if they observe a candidate’s weapon is out of arm’s reach off a lane (Ex. leave weapon in latrine) during standardization? Ex.</w:t>
      </w:r>
      <w:r>
        <w:t xml:space="preserve"> On the spot correction/EFMB NO-</w:t>
      </w:r>
      <w:r w:rsidRPr="005D3652">
        <w:t>GO, etc.</w:t>
      </w:r>
    </w:p>
    <w:p w:rsidR="009F5041" w:rsidRDefault="009F5041" w:rsidP="009F5041">
      <w:pPr>
        <w:pStyle w:val="ListParagraph"/>
        <w:numPr>
          <w:ilvl w:val="0"/>
          <w:numId w:val="0"/>
        </w:numPr>
        <w:ind w:left="360"/>
      </w:pPr>
    </w:p>
    <w:p w:rsidR="004E79F1" w:rsidRDefault="004E79F1" w:rsidP="009F5041">
      <w:pPr>
        <w:pStyle w:val="ListParagraph"/>
        <w:numPr>
          <w:ilvl w:val="1"/>
          <w:numId w:val="12"/>
        </w:numPr>
      </w:pPr>
      <w:r w:rsidRPr="005D3652">
        <w:t>What action should cadre members take if they observe a candidate’s weapon is set to the “Fire” position? Ex. On the spot correction.</w:t>
      </w:r>
    </w:p>
    <w:p w:rsidR="004E79F1" w:rsidRDefault="004E79F1" w:rsidP="009F5041"/>
    <w:p w:rsidR="004E79F1" w:rsidRDefault="004E79F1" w:rsidP="009F5041">
      <w:pPr>
        <w:pStyle w:val="ListParagraph"/>
        <w:numPr>
          <w:ilvl w:val="1"/>
          <w:numId w:val="12"/>
        </w:numPr>
      </w:pPr>
      <w:r w:rsidRPr="005D3652">
        <w:lastRenderedPageBreak/>
        <w:t>What action should cadre members take if they observe a candidate have a negligent discharge? Ex. EFMB NO GO.</w:t>
      </w:r>
    </w:p>
    <w:p w:rsidR="004E79F1" w:rsidRDefault="004E79F1" w:rsidP="009F5041"/>
    <w:p w:rsidR="004E79F1" w:rsidRDefault="004E79F1" w:rsidP="009F5041">
      <w:pPr>
        <w:pStyle w:val="ListParagraph"/>
        <w:numPr>
          <w:ilvl w:val="1"/>
          <w:numId w:val="12"/>
        </w:numPr>
      </w:pPr>
      <w:r w:rsidRPr="005D3652">
        <w:t>What action should cadre members take if they identify any other major safety concerns? Ex. EFMB NO GO.</w:t>
      </w:r>
    </w:p>
    <w:p w:rsidR="004E79F1" w:rsidRDefault="004E79F1" w:rsidP="009F5041"/>
    <w:p w:rsidR="006F7688" w:rsidRDefault="004E79F1" w:rsidP="009F5041">
      <w:pPr>
        <w:pStyle w:val="ListParagraph"/>
        <w:numPr>
          <w:ilvl w:val="1"/>
          <w:numId w:val="12"/>
        </w:numPr>
      </w:pPr>
      <w:r w:rsidRPr="005D3652">
        <w:t>Will you require candidates to make a thorough attempt at all tasks, or will you allow them to skip tasks that they feel they do not need or do not want to complete during testing?</w:t>
      </w:r>
    </w:p>
    <w:p w:rsidR="006F7688" w:rsidRDefault="006F7688" w:rsidP="009F5041"/>
    <w:p w:rsidR="006F7688" w:rsidRDefault="004E79F1" w:rsidP="009F5041">
      <w:pPr>
        <w:pStyle w:val="ListParagraph"/>
        <w:numPr>
          <w:ilvl w:val="1"/>
          <w:numId w:val="12"/>
        </w:numPr>
      </w:pPr>
      <w:r w:rsidRPr="005D3652">
        <w:t>How do you define “causing further injury to the patient”?</w:t>
      </w:r>
      <w:r w:rsidR="00987B83">
        <w:t xml:space="preserve"> Consider if that action would actually cause further injury or just hurt temporarily</w:t>
      </w:r>
      <w:r w:rsidR="00393598">
        <w:t>; does the injury warrant a new intervention?</w:t>
      </w:r>
    </w:p>
    <w:p w:rsidR="006F7688" w:rsidRDefault="006F7688" w:rsidP="009F5041"/>
    <w:p w:rsidR="00551BBB" w:rsidRDefault="004E79F1" w:rsidP="009F5041">
      <w:pPr>
        <w:pStyle w:val="ListParagraph"/>
        <w:numPr>
          <w:ilvl w:val="1"/>
          <w:numId w:val="12"/>
        </w:numPr>
      </w:pPr>
      <w:r w:rsidRPr="005D3652">
        <w:t>What action should cadre members take if the candidate they are grading identifies an</w:t>
      </w:r>
      <w:r w:rsidR="00987B83">
        <w:t xml:space="preserve"> EFMB</w:t>
      </w:r>
      <w:r w:rsidRPr="005D3652">
        <w:t xml:space="preserve"> “equipment failure”?</w:t>
      </w:r>
      <w:r w:rsidR="00987B83">
        <w:t xml:space="preserve"> Not the candidate’s own equipment.</w:t>
      </w:r>
    </w:p>
    <w:p w:rsidR="00396CD7" w:rsidRDefault="00396CD7" w:rsidP="009F5041">
      <w:pPr>
        <w:rPr>
          <w:rFonts w:cs="Arial"/>
          <w:szCs w:val="24"/>
        </w:rPr>
      </w:pPr>
    </w:p>
    <w:p w:rsidR="00DA22A2" w:rsidRPr="009F5041" w:rsidRDefault="00DA22A2" w:rsidP="009F5041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9F5041">
        <w:rPr>
          <w:rFonts w:cs="Arial"/>
          <w:b/>
          <w:szCs w:val="24"/>
        </w:rPr>
        <w:t xml:space="preserve">Evacuation </w:t>
      </w:r>
      <w:r w:rsidR="007B5006">
        <w:rPr>
          <w:rFonts w:cs="Arial"/>
          <w:b/>
          <w:szCs w:val="24"/>
        </w:rPr>
        <w:t>Tasks:</w:t>
      </w:r>
    </w:p>
    <w:p w:rsidR="00DA22A2" w:rsidRPr="00DA22A2" w:rsidRDefault="00DA22A2" w:rsidP="009F5041">
      <w:pPr>
        <w:rPr>
          <w:rFonts w:cs="Arial"/>
          <w:szCs w:val="24"/>
        </w:rPr>
      </w:pPr>
    </w:p>
    <w:p w:rsidR="00DA22A2" w:rsidRPr="009F5041" w:rsidRDefault="00DA22A2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 xml:space="preserve">Can the candidate talk to support personnel before times starts? </w:t>
      </w:r>
    </w:p>
    <w:p w:rsidR="00DA22A2" w:rsidRDefault="00DA22A2" w:rsidP="009F5041">
      <w:pPr>
        <w:rPr>
          <w:rFonts w:cs="Arial"/>
          <w:szCs w:val="24"/>
        </w:rPr>
      </w:pPr>
    </w:p>
    <w:p w:rsidR="00396CD7" w:rsidRDefault="00396CD7" w:rsidP="00396CD7">
      <w:pPr>
        <w:pStyle w:val="ListParagraph"/>
        <w:numPr>
          <w:ilvl w:val="1"/>
          <w:numId w:val="12"/>
        </w:numPr>
      </w:pPr>
      <w:r w:rsidRPr="005D3652">
        <w:t>Are twisted straps causing further injury or considered unsecure?</w:t>
      </w:r>
    </w:p>
    <w:p w:rsidR="00396CD7" w:rsidRDefault="00396CD7" w:rsidP="00396CD7"/>
    <w:p w:rsidR="00396CD7" w:rsidRDefault="00396CD7" w:rsidP="00396CD7">
      <w:pPr>
        <w:pStyle w:val="ListParagraph"/>
        <w:numPr>
          <w:ilvl w:val="1"/>
          <w:numId w:val="12"/>
        </w:numPr>
      </w:pPr>
      <w:r w:rsidRPr="005D3652">
        <w:t>What criteria are you using to standardize that a casualty is “secure” to litters</w:t>
      </w:r>
      <w:r w:rsidR="00643B2A">
        <w:t>/</w:t>
      </w:r>
      <w:r>
        <w:t>vehicles</w:t>
      </w:r>
      <w:r w:rsidRPr="005D3652">
        <w:t>? Ex. Less than two fingers/fist/etc. between casualty and top of strap.</w:t>
      </w:r>
    </w:p>
    <w:p w:rsidR="00DA22A2" w:rsidRDefault="00DA22A2" w:rsidP="009F5041">
      <w:pPr>
        <w:rPr>
          <w:rFonts w:cs="Arial"/>
          <w:szCs w:val="24"/>
        </w:rPr>
      </w:pPr>
    </w:p>
    <w:p w:rsidR="00DA22A2" w:rsidRPr="009F5041" w:rsidRDefault="00DA22A2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Will</w:t>
      </w:r>
      <w:r w:rsidR="007B5006">
        <w:rPr>
          <w:rFonts w:cs="Arial"/>
          <w:szCs w:val="24"/>
        </w:rPr>
        <w:t xml:space="preserve"> you standardize a specific non-</w:t>
      </w:r>
      <w:r w:rsidRPr="009F5041">
        <w:rPr>
          <w:rFonts w:cs="Arial"/>
          <w:szCs w:val="24"/>
        </w:rPr>
        <w:t>slip knot</w:t>
      </w:r>
      <w:r w:rsidR="00396CD7">
        <w:rPr>
          <w:rFonts w:cs="Arial"/>
          <w:szCs w:val="24"/>
        </w:rPr>
        <w:t>?</w:t>
      </w:r>
    </w:p>
    <w:p w:rsidR="00DA22A2" w:rsidRDefault="00DA22A2" w:rsidP="009F5041">
      <w:pPr>
        <w:rPr>
          <w:rFonts w:cs="Arial"/>
          <w:szCs w:val="24"/>
        </w:rPr>
      </w:pPr>
    </w:p>
    <w:p w:rsidR="00DA22A2" w:rsidRPr="009F5041" w:rsidRDefault="00DA22A2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Please note: the candidate needs to configure the vehicles, they will be a NOGO if they have supp</w:t>
      </w:r>
      <w:r w:rsidR="007B5006">
        <w:rPr>
          <w:rFonts w:cs="Arial"/>
          <w:szCs w:val="24"/>
        </w:rPr>
        <w:t>ort do it for them. If a candidate asks the support to configure the vehicle, will the support do as told (candidate will be a NOGO) or ignore the command?</w:t>
      </w:r>
    </w:p>
    <w:p w:rsidR="00DA22A2" w:rsidRDefault="00DA22A2" w:rsidP="009F5041">
      <w:pPr>
        <w:rPr>
          <w:rFonts w:cs="Arial"/>
          <w:szCs w:val="24"/>
        </w:rPr>
      </w:pPr>
    </w:p>
    <w:p w:rsidR="00DA22A2" w:rsidRPr="009F5041" w:rsidRDefault="00DA22A2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For the HLZ, one step = one meter</w:t>
      </w:r>
    </w:p>
    <w:p w:rsidR="00396CD7" w:rsidRDefault="00396CD7" w:rsidP="00396CD7"/>
    <w:p w:rsidR="00396CD7" w:rsidRDefault="00396CD7" w:rsidP="00396CD7">
      <w:pPr>
        <w:pStyle w:val="ListParagraph"/>
        <w:numPr>
          <w:ilvl w:val="1"/>
          <w:numId w:val="12"/>
        </w:numPr>
      </w:pPr>
      <w:r w:rsidRPr="005D3652">
        <w:t>Will you allow candidates to jump off of vehicles during standardization and testing, or will this be a safety NO GO on the task?</w:t>
      </w:r>
    </w:p>
    <w:p w:rsidR="00DA22A2" w:rsidRPr="00DA22A2" w:rsidRDefault="00DA22A2" w:rsidP="009F5041">
      <w:pPr>
        <w:rPr>
          <w:rFonts w:cs="Arial"/>
          <w:szCs w:val="24"/>
        </w:rPr>
      </w:pPr>
    </w:p>
    <w:p w:rsidR="00DA22A2" w:rsidRDefault="00DA22A2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9 Line MEDEVAC: Will you have them state line 9?</w:t>
      </w:r>
    </w:p>
    <w:p w:rsidR="00F1616D" w:rsidRDefault="00F1616D" w:rsidP="00F1616D">
      <w:pPr>
        <w:rPr>
          <w:rFonts w:cs="Arial"/>
          <w:szCs w:val="24"/>
        </w:rPr>
      </w:pPr>
    </w:p>
    <w:p w:rsidR="00F1616D" w:rsidRDefault="00F1616D" w:rsidP="00F1616D">
      <w:pPr>
        <w:rPr>
          <w:rFonts w:cs="Arial"/>
          <w:szCs w:val="24"/>
        </w:rPr>
      </w:pPr>
    </w:p>
    <w:p w:rsidR="00F1616D" w:rsidRPr="00F1616D" w:rsidRDefault="00F1616D" w:rsidP="00F1616D">
      <w:pPr>
        <w:rPr>
          <w:rFonts w:cs="Arial"/>
          <w:szCs w:val="24"/>
        </w:rPr>
      </w:pPr>
    </w:p>
    <w:p w:rsidR="00DA22A2" w:rsidRDefault="00DA22A2" w:rsidP="009F5041">
      <w:pPr>
        <w:rPr>
          <w:rFonts w:cs="Arial"/>
          <w:szCs w:val="24"/>
        </w:rPr>
      </w:pPr>
    </w:p>
    <w:p w:rsidR="00396CD7" w:rsidRDefault="009F5041" w:rsidP="00F1616D">
      <w:pPr>
        <w:pStyle w:val="ListParagraph"/>
        <w:numPr>
          <w:ilvl w:val="0"/>
          <w:numId w:val="12"/>
        </w:numPr>
        <w:rPr>
          <w:rFonts w:cs="Arial"/>
          <w:b/>
          <w:szCs w:val="24"/>
        </w:rPr>
      </w:pPr>
      <w:r w:rsidRPr="00396CD7">
        <w:rPr>
          <w:rFonts w:cs="Arial"/>
          <w:b/>
          <w:szCs w:val="24"/>
        </w:rPr>
        <w:lastRenderedPageBreak/>
        <w:t>TCCC</w:t>
      </w:r>
      <w:r w:rsidR="007B5006">
        <w:rPr>
          <w:rFonts w:cs="Arial"/>
          <w:b/>
          <w:szCs w:val="24"/>
        </w:rPr>
        <w:t xml:space="preserve"> Tasks:</w:t>
      </w:r>
    </w:p>
    <w:p w:rsidR="009F5041" w:rsidRPr="002047D3" w:rsidRDefault="009F5041" w:rsidP="009F5041">
      <w:pPr>
        <w:rPr>
          <w:rFonts w:cs="Arial"/>
          <w:szCs w:val="24"/>
        </w:rPr>
      </w:pPr>
    </w:p>
    <w:p w:rsidR="009F5041" w:rsidRPr="009F5041" w:rsidRDefault="009F5041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BSI. There is no “notional BSI”. Candidates need to pack extras in case they tear. Discuss that a visible tear/hole they will need to change gloves. My recommendation is do not put an exact “size” to it like “dime size or bigger” because that can be rebuttable.</w:t>
      </w:r>
    </w:p>
    <w:p w:rsidR="009F5041" w:rsidRPr="00451292" w:rsidRDefault="009F5041" w:rsidP="009F5041">
      <w:pPr>
        <w:rPr>
          <w:rFonts w:cs="Arial"/>
          <w:szCs w:val="24"/>
        </w:rPr>
      </w:pPr>
    </w:p>
    <w:p w:rsidR="009F5041" w:rsidRPr="009F5041" w:rsidRDefault="009F5041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What will the candidate yell to the casualties during care under fire and triage?</w:t>
      </w:r>
    </w:p>
    <w:p w:rsidR="009F5041" w:rsidRDefault="009F5041" w:rsidP="009F5041">
      <w:pPr>
        <w:rPr>
          <w:rFonts w:cs="Arial"/>
          <w:szCs w:val="24"/>
        </w:rPr>
      </w:pPr>
    </w:p>
    <w:p w:rsidR="009F5041" w:rsidRDefault="009F5041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 xml:space="preserve">Preventing hypothermia- how should the candidate cover the casualty to minimize exposure? Total neck to feet with feet covered, wrapped with ends open, </w:t>
      </w:r>
      <w:proofErr w:type="gramStart"/>
      <w:r w:rsidRPr="009F5041">
        <w:rPr>
          <w:rFonts w:cs="Arial"/>
          <w:szCs w:val="24"/>
        </w:rPr>
        <w:t>iv</w:t>
      </w:r>
      <w:proofErr w:type="gramEnd"/>
      <w:r w:rsidRPr="009F5041">
        <w:rPr>
          <w:rFonts w:cs="Arial"/>
          <w:szCs w:val="24"/>
        </w:rPr>
        <w:t xml:space="preserve"> arm out?</w:t>
      </w:r>
    </w:p>
    <w:p w:rsidR="009F5041" w:rsidRDefault="009F5041" w:rsidP="009F5041">
      <w:pPr>
        <w:pStyle w:val="ListParagraph"/>
        <w:numPr>
          <w:ilvl w:val="0"/>
          <w:numId w:val="0"/>
        </w:numPr>
        <w:ind w:left="360"/>
        <w:rPr>
          <w:rFonts w:cs="Arial"/>
          <w:szCs w:val="24"/>
        </w:rPr>
      </w:pPr>
    </w:p>
    <w:p w:rsidR="009F5041" w:rsidRDefault="009F5041" w:rsidP="009F5041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How will the evaluators deal with a treatment that is not what was standardized</w:t>
      </w:r>
      <w:r w:rsidR="007B500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but is correct for the situation and effective?</w:t>
      </w:r>
    </w:p>
    <w:p w:rsidR="005F02EF" w:rsidRDefault="005F02EF" w:rsidP="005F02EF">
      <w:pPr>
        <w:rPr>
          <w:rFonts w:cs="Arial"/>
          <w:szCs w:val="24"/>
        </w:rPr>
      </w:pPr>
    </w:p>
    <w:p w:rsidR="00F1616D" w:rsidRPr="009F5041" w:rsidRDefault="00F1616D" w:rsidP="00F1616D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Warrior Skills Tasks:</w:t>
      </w:r>
    </w:p>
    <w:p w:rsidR="00F1616D" w:rsidRDefault="00F1616D" w:rsidP="00F1616D"/>
    <w:p w:rsidR="00F1616D" w:rsidRDefault="00F1616D" w:rsidP="00F1616D">
      <w:pPr>
        <w:pStyle w:val="ListParagraph"/>
        <w:numPr>
          <w:ilvl w:val="1"/>
          <w:numId w:val="12"/>
        </w:numPr>
      </w:pPr>
      <w:r w:rsidRPr="005D3652">
        <w:t>Will you allow candidates to knee</w:t>
      </w:r>
      <w:r>
        <w:t>l while executing the CBRN task</w:t>
      </w:r>
      <w:r w:rsidRPr="005D3652">
        <w:t>? What if the candidates falls over?</w:t>
      </w:r>
      <w:r>
        <w:t xml:space="preserve"> What is acceptable when trying to minimize exposure?</w:t>
      </w:r>
    </w:p>
    <w:p w:rsidR="00F1616D" w:rsidRPr="00F1616D" w:rsidRDefault="00F1616D" w:rsidP="00F1616D">
      <w:pPr>
        <w:rPr>
          <w:rFonts w:cs="Arial"/>
          <w:szCs w:val="24"/>
        </w:rPr>
      </w:pPr>
      <w:bookmarkStart w:id="0" w:name="_GoBack"/>
      <w:bookmarkEnd w:id="0"/>
    </w:p>
    <w:p w:rsidR="00F1616D" w:rsidRDefault="00F1616D" w:rsidP="00F1616D">
      <w:pPr>
        <w:pStyle w:val="ListParagraph"/>
        <w:numPr>
          <w:ilvl w:val="1"/>
          <w:numId w:val="12"/>
        </w:numPr>
        <w:rPr>
          <w:rFonts w:cs="Arial"/>
          <w:szCs w:val="24"/>
        </w:rPr>
      </w:pPr>
      <w:r w:rsidRPr="009F5041">
        <w:rPr>
          <w:rFonts w:cs="Arial"/>
          <w:szCs w:val="24"/>
        </w:rPr>
        <w:t>What will be sufficient when it comes to decontamin</w:t>
      </w:r>
      <w:r>
        <w:rPr>
          <w:rFonts w:cs="Arial"/>
          <w:szCs w:val="24"/>
        </w:rPr>
        <w:t>ating self and equipment?</w:t>
      </w:r>
      <w:r w:rsidRPr="009F5041">
        <w:rPr>
          <w:rFonts w:cs="Arial"/>
          <w:szCs w:val="24"/>
        </w:rPr>
        <w:t>(set minimum</w:t>
      </w:r>
      <w:r>
        <w:rPr>
          <w:rFonts w:cs="Arial"/>
          <w:szCs w:val="24"/>
        </w:rPr>
        <w:t>,</w:t>
      </w:r>
      <w:r w:rsidRPr="009F5041">
        <w:rPr>
          <w:rFonts w:cs="Arial"/>
          <w:szCs w:val="24"/>
        </w:rPr>
        <w:t xml:space="preserve"> not max)</w:t>
      </w:r>
    </w:p>
    <w:p w:rsidR="00F1616D" w:rsidRPr="005F02EF" w:rsidRDefault="00F1616D" w:rsidP="005F02EF">
      <w:pPr>
        <w:rPr>
          <w:rFonts w:cs="Arial"/>
          <w:szCs w:val="24"/>
        </w:rPr>
      </w:pPr>
    </w:p>
    <w:sectPr w:rsidR="00F1616D" w:rsidRPr="005F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50F"/>
    <w:multiLevelType w:val="hybridMultilevel"/>
    <w:tmpl w:val="7918F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1190A"/>
    <w:multiLevelType w:val="hybridMultilevel"/>
    <w:tmpl w:val="BAE2FED6"/>
    <w:lvl w:ilvl="0" w:tplc="8466A9FA">
      <w:start w:val="1"/>
      <w:numFmt w:val="bullet"/>
      <w:lvlText w:val="o"/>
      <w:lvlJc w:val="left"/>
      <w:pPr>
        <w:ind w:left="720" w:firstLine="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C80"/>
    <w:multiLevelType w:val="hybridMultilevel"/>
    <w:tmpl w:val="76D4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E5C"/>
    <w:multiLevelType w:val="multilevel"/>
    <w:tmpl w:val="EA60F1C8"/>
    <w:lvl w:ilvl="0">
      <w:start w:val="5"/>
      <w:numFmt w:val="decimal"/>
      <w:suff w:val="space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 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%3) 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(%4) 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0A0292"/>
    <w:multiLevelType w:val="multilevel"/>
    <w:tmpl w:val="A0882F50"/>
    <w:lvl w:ilvl="0">
      <w:start w:val="1"/>
      <w:numFmt w:val="decimal"/>
      <w:suff w:val="space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 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%3) 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(%4) 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7196A"/>
    <w:multiLevelType w:val="hybridMultilevel"/>
    <w:tmpl w:val="121C3C74"/>
    <w:lvl w:ilvl="0" w:tplc="14264B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C358C08A">
      <w:start w:val="1"/>
      <w:numFmt w:val="decimal"/>
      <w:lvlText w:val="%2."/>
      <w:lvlJc w:val="left"/>
      <w:pPr>
        <w:ind w:left="360" w:firstLine="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2268"/>
    <w:multiLevelType w:val="multilevel"/>
    <w:tmpl w:val="BAACF46C"/>
    <w:lvl w:ilvl="0">
      <w:start w:val="1"/>
      <w:numFmt w:val="decimal"/>
      <w:suff w:val="space"/>
      <w:lvlText w:val="%1) "/>
      <w:lvlJc w:val="left"/>
      <w:pPr>
        <w:ind w:left="180" w:firstLine="0"/>
      </w:pPr>
      <w:rPr>
        <w:rFonts w:hint="default"/>
        <w:b/>
      </w:rPr>
    </w:lvl>
    <w:lvl w:ilvl="1">
      <w:start w:val="1"/>
      <w:numFmt w:val="lowerLetter"/>
      <w:suff w:val="space"/>
      <w:lvlText w:val="%2) 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%3) 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(%4) 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0B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943D1E"/>
    <w:multiLevelType w:val="hybridMultilevel"/>
    <w:tmpl w:val="074AFA58"/>
    <w:lvl w:ilvl="0" w:tplc="EA7C276E">
      <w:start w:val="1"/>
      <w:numFmt w:val="bullet"/>
      <w:pStyle w:val="ListParagraph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466A9FA">
      <w:start w:val="1"/>
      <w:numFmt w:val="bullet"/>
      <w:lvlText w:val="o"/>
      <w:lvlJc w:val="left"/>
      <w:pPr>
        <w:ind w:left="72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6D6738"/>
    <w:multiLevelType w:val="hybridMultilevel"/>
    <w:tmpl w:val="19C4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224A"/>
    <w:multiLevelType w:val="multilevel"/>
    <w:tmpl w:val="357E86AA"/>
    <w:lvl w:ilvl="0">
      <w:start w:val="5"/>
      <w:numFmt w:val="decimal"/>
      <w:suff w:val="space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 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%3) 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(%4) 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6F52DF"/>
    <w:multiLevelType w:val="multilevel"/>
    <w:tmpl w:val="A0882F50"/>
    <w:lvl w:ilvl="0">
      <w:start w:val="1"/>
      <w:numFmt w:val="decimal"/>
      <w:suff w:val="space"/>
      <w:lvlText w:val="%1)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) 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suff w:val="space"/>
      <w:lvlText w:val="%3) 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(%4) 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3B180E"/>
    <w:multiLevelType w:val="hybridMultilevel"/>
    <w:tmpl w:val="3BACAE28"/>
    <w:lvl w:ilvl="0" w:tplc="BCD23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1"/>
    <w:rsid w:val="00336EBD"/>
    <w:rsid w:val="003414E7"/>
    <w:rsid w:val="00393598"/>
    <w:rsid w:val="00396CD7"/>
    <w:rsid w:val="00451537"/>
    <w:rsid w:val="004E79F1"/>
    <w:rsid w:val="005345E6"/>
    <w:rsid w:val="00551BBB"/>
    <w:rsid w:val="005975B7"/>
    <w:rsid w:val="005F02EF"/>
    <w:rsid w:val="00643B2A"/>
    <w:rsid w:val="006F7688"/>
    <w:rsid w:val="007B5006"/>
    <w:rsid w:val="007C1EA0"/>
    <w:rsid w:val="00823E1A"/>
    <w:rsid w:val="00987B83"/>
    <w:rsid w:val="009F5041"/>
    <w:rsid w:val="00BD5252"/>
    <w:rsid w:val="00C37180"/>
    <w:rsid w:val="00DA22A2"/>
    <w:rsid w:val="00F1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A9F1"/>
  <w15:chartTrackingRefBased/>
  <w15:docId w15:val="{A651CE3E-8FF3-47A0-B45E-A0DF4C61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041"/>
    <w:pPr>
      <w:tabs>
        <w:tab w:val="left" w:pos="360"/>
        <w:tab w:val="left" w:pos="720"/>
        <w:tab w:val="left" w:pos="1267"/>
        <w:tab w:val="left" w:pos="4680"/>
      </w:tabs>
      <w:spacing w:after="0"/>
      <w:contextualSpacing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F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CONUS Enterprise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Schlegel, Alyssa M CPT USARMY MEDICAL COE (USA)</cp:lastModifiedBy>
  <cp:revision>6</cp:revision>
  <dcterms:created xsi:type="dcterms:W3CDTF">2020-01-21T20:53:00Z</dcterms:created>
  <dcterms:modified xsi:type="dcterms:W3CDTF">2022-02-11T17:11:00Z</dcterms:modified>
</cp:coreProperties>
</file>